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55FA" w:rsidRDefault="007455FA" w:rsidP="007455FA">
      <w:pPr>
        <w:spacing w:after="0" w:line="480" w:lineRule="auto"/>
        <w:jc w:val="center"/>
        <w:rPr>
          <w:rFonts w:ascii="Times New Roman" w:hAnsi="Times New Roman" w:cs="Times New Roman"/>
          <w:sz w:val="24"/>
          <w:lang w:val="en-US"/>
        </w:rPr>
      </w:pPr>
    </w:p>
    <w:p w:rsidR="007455FA" w:rsidRDefault="007455FA" w:rsidP="007455FA">
      <w:pPr>
        <w:spacing w:after="0" w:line="480" w:lineRule="auto"/>
        <w:jc w:val="center"/>
        <w:rPr>
          <w:rFonts w:ascii="Times New Roman" w:hAnsi="Times New Roman" w:cs="Times New Roman"/>
          <w:sz w:val="24"/>
          <w:lang w:val="en-US"/>
        </w:rPr>
      </w:pPr>
    </w:p>
    <w:p w:rsidR="007455FA" w:rsidRDefault="007455FA" w:rsidP="007455FA">
      <w:pPr>
        <w:spacing w:after="0" w:line="480" w:lineRule="auto"/>
        <w:jc w:val="center"/>
        <w:rPr>
          <w:rFonts w:ascii="Times New Roman" w:hAnsi="Times New Roman" w:cs="Times New Roman"/>
          <w:sz w:val="24"/>
          <w:lang w:val="en-US"/>
        </w:rPr>
      </w:pPr>
    </w:p>
    <w:p w:rsidR="007455FA" w:rsidRDefault="007455FA" w:rsidP="007455FA">
      <w:pPr>
        <w:spacing w:after="0" w:line="480" w:lineRule="auto"/>
        <w:jc w:val="center"/>
        <w:rPr>
          <w:rFonts w:ascii="Times New Roman" w:hAnsi="Times New Roman" w:cs="Times New Roman"/>
          <w:sz w:val="24"/>
          <w:lang w:val="en-US"/>
        </w:rPr>
      </w:pPr>
    </w:p>
    <w:p w:rsidR="007455FA" w:rsidRDefault="007455FA" w:rsidP="007455FA">
      <w:pPr>
        <w:spacing w:after="0" w:line="480" w:lineRule="auto"/>
        <w:jc w:val="center"/>
        <w:rPr>
          <w:rFonts w:ascii="Times New Roman" w:hAnsi="Times New Roman" w:cs="Times New Roman"/>
          <w:sz w:val="24"/>
          <w:lang w:val="en-US"/>
        </w:rPr>
      </w:pPr>
    </w:p>
    <w:p w:rsidR="007455FA" w:rsidRDefault="007455FA" w:rsidP="007455FA">
      <w:pPr>
        <w:spacing w:after="0" w:line="480" w:lineRule="auto"/>
        <w:jc w:val="center"/>
        <w:rPr>
          <w:rFonts w:ascii="Times New Roman" w:hAnsi="Times New Roman" w:cs="Times New Roman"/>
          <w:sz w:val="24"/>
          <w:lang w:val="en-US"/>
        </w:rPr>
      </w:pPr>
    </w:p>
    <w:p w:rsidR="007455FA" w:rsidRDefault="007455FA" w:rsidP="007455FA">
      <w:pPr>
        <w:spacing w:after="0" w:line="480" w:lineRule="auto"/>
        <w:jc w:val="center"/>
        <w:rPr>
          <w:rFonts w:ascii="Times New Roman" w:hAnsi="Times New Roman" w:cs="Times New Roman"/>
          <w:sz w:val="24"/>
          <w:lang w:val="en-US"/>
        </w:rPr>
      </w:pPr>
    </w:p>
    <w:p w:rsidR="007455FA" w:rsidRDefault="007455FA" w:rsidP="007455FA">
      <w:pPr>
        <w:spacing w:after="0" w:line="480" w:lineRule="auto"/>
        <w:jc w:val="center"/>
        <w:rPr>
          <w:rFonts w:ascii="Times New Roman" w:hAnsi="Times New Roman" w:cs="Times New Roman"/>
          <w:sz w:val="24"/>
          <w:lang w:val="en-US"/>
        </w:rPr>
      </w:pPr>
    </w:p>
    <w:p w:rsidR="007455FA" w:rsidRPr="007455FA" w:rsidRDefault="007455FA" w:rsidP="007455FA">
      <w:pPr>
        <w:spacing w:after="0" w:line="480" w:lineRule="auto"/>
        <w:jc w:val="center"/>
        <w:rPr>
          <w:rFonts w:ascii="Times New Roman" w:hAnsi="Times New Roman" w:cs="Times New Roman"/>
          <w:sz w:val="24"/>
          <w:lang w:val="en-US"/>
        </w:rPr>
      </w:pPr>
      <w:r w:rsidRPr="007455FA">
        <w:rPr>
          <w:rFonts w:ascii="Times New Roman" w:hAnsi="Times New Roman" w:cs="Times New Roman"/>
          <w:sz w:val="24"/>
          <w:lang w:val="en-US"/>
        </w:rPr>
        <w:t>Accounting Ethics and Professional Judgment</w:t>
      </w:r>
    </w:p>
    <w:p w:rsidR="007455FA" w:rsidRDefault="007455FA" w:rsidP="007455FA">
      <w:pPr>
        <w:spacing w:after="0" w:line="480" w:lineRule="auto"/>
        <w:jc w:val="center"/>
        <w:rPr>
          <w:rFonts w:ascii="Times New Roman" w:hAnsi="Times New Roman" w:cs="Times New Roman"/>
          <w:sz w:val="24"/>
          <w:lang w:val="en-US"/>
        </w:rPr>
      </w:pPr>
      <w:r>
        <w:rPr>
          <w:rFonts w:ascii="Times New Roman" w:hAnsi="Times New Roman" w:cs="Times New Roman"/>
          <w:sz w:val="24"/>
          <w:lang w:val="en-US"/>
        </w:rPr>
        <w:t>Student’s Name</w:t>
      </w:r>
    </w:p>
    <w:p w:rsidR="007455FA" w:rsidRDefault="007455FA" w:rsidP="007455FA">
      <w:pPr>
        <w:spacing w:after="0" w:line="480" w:lineRule="auto"/>
        <w:jc w:val="center"/>
        <w:rPr>
          <w:rFonts w:ascii="Times New Roman" w:hAnsi="Times New Roman" w:cs="Times New Roman"/>
          <w:sz w:val="24"/>
          <w:lang w:val="en-US"/>
        </w:rPr>
      </w:pPr>
      <w:r>
        <w:rPr>
          <w:rFonts w:ascii="Times New Roman" w:hAnsi="Times New Roman" w:cs="Times New Roman"/>
          <w:sz w:val="24"/>
          <w:lang w:val="en-US"/>
        </w:rPr>
        <w:t xml:space="preserve">Institution Affiliation </w:t>
      </w:r>
    </w:p>
    <w:p w:rsidR="007455FA" w:rsidRDefault="007455FA" w:rsidP="007455FA">
      <w:pPr>
        <w:spacing w:after="0" w:line="480" w:lineRule="auto"/>
        <w:jc w:val="center"/>
        <w:rPr>
          <w:rFonts w:ascii="Times New Roman" w:hAnsi="Times New Roman" w:cs="Times New Roman"/>
          <w:sz w:val="24"/>
          <w:lang w:val="en-US"/>
        </w:rPr>
      </w:pPr>
      <w:r>
        <w:rPr>
          <w:rFonts w:ascii="Times New Roman" w:hAnsi="Times New Roman" w:cs="Times New Roman"/>
          <w:sz w:val="24"/>
          <w:lang w:val="en-US"/>
        </w:rPr>
        <w:t>Course</w:t>
      </w:r>
    </w:p>
    <w:p w:rsidR="007455FA" w:rsidRDefault="007455FA" w:rsidP="007455FA">
      <w:pPr>
        <w:spacing w:after="0" w:line="480" w:lineRule="auto"/>
        <w:jc w:val="center"/>
        <w:rPr>
          <w:rFonts w:ascii="Times New Roman" w:hAnsi="Times New Roman" w:cs="Times New Roman"/>
          <w:sz w:val="24"/>
          <w:lang w:val="en-US"/>
        </w:rPr>
      </w:pPr>
      <w:r>
        <w:rPr>
          <w:rFonts w:ascii="Times New Roman" w:hAnsi="Times New Roman" w:cs="Times New Roman"/>
          <w:sz w:val="24"/>
          <w:lang w:val="en-US"/>
        </w:rPr>
        <w:t xml:space="preserve">Date </w:t>
      </w:r>
    </w:p>
    <w:p w:rsidR="007455FA" w:rsidRDefault="007455FA" w:rsidP="007455FA">
      <w:pPr>
        <w:spacing w:after="0" w:line="480" w:lineRule="auto"/>
        <w:jc w:val="center"/>
        <w:rPr>
          <w:rFonts w:ascii="Times New Roman" w:hAnsi="Times New Roman" w:cs="Times New Roman"/>
          <w:sz w:val="24"/>
          <w:lang w:val="en-US"/>
        </w:rPr>
      </w:pPr>
    </w:p>
    <w:p w:rsidR="007455FA" w:rsidRDefault="007455FA" w:rsidP="007455FA">
      <w:pPr>
        <w:spacing w:after="0" w:line="480" w:lineRule="auto"/>
        <w:jc w:val="center"/>
        <w:rPr>
          <w:rFonts w:ascii="Times New Roman" w:hAnsi="Times New Roman" w:cs="Times New Roman"/>
          <w:sz w:val="24"/>
          <w:lang w:val="en-US"/>
        </w:rPr>
      </w:pPr>
    </w:p>
    <w:p w:rsidR="007455FA" w:rsidRDefault="007455FA" w:rsidP="007455FA">
      <w:pPr>
        <w:spacing w:after="0" w:line="480" w:lineRule="auto"/>
        <w:jc w:val="center"/>
        <w:rPr>
          <w:rFonts w:ascii="Times New Roman" w:hAnsi="Times New Roman" w:cs="Times New Roman"/>
          <w:sz w:val="24"/>
          <w:lang w:val="en-US"/>
        </w:rPr>
      </w:pPr>
    </w:p>
    <w:p w:rsidR="007455FA" w:rsidRDefault="007455FA" w:rsidP="007455FA">
      <w:pPr>
        <w:spacing w:after="0" w:line="480" w:lineRule="auto"/>
        <w:jc w:val="center"/>
        <w:rPr>
          <w:rFonts w:ascii="Times New Roman" w:hAnsi="Times New Roman" w:cs="Times New Roman"/>
          <w:sz w:val="24"/>
          <w:lang w:val="en-US"/>
        </w:rPr>
      </w:pPr>
    </w:p>
    <w:p w:rsidR="007455FA" w:rsidRDefault="007455FA" w:rsidP="007455FA">
      <w:pPr>
        <w:spacing w:after="0" w:line="480" w:lineRule="auto"/>
        <w:jc w:val="center"/>
        <w:rPr>
          <w:rFonts w:ascii="Times New Roman" w:hAnsi="Times New Roman" w:cs="Times New Roman"/>
          <w:sz w:val="24"/>
          <w:lang w:val="en-US"/>
        </w:rPr>
      </w:pPr>
    </w:p>
    <w:p w:rsidR="007455FA" w:rsidRDefault="007455FA" w:rsidP="007455FA">
      <w:pPr>
        <w:spacing w:after="0" w:line="480" w:lineRule="auto"/>
        <w:jc w:val="center"/>
        <w:rPr>
          <w:rFonts w:ascii="Times New Roman" w:hAnsi="Times New Roman" w:cs="Times New Roman"/>
          <w:sz w:val="24"/>
          <w:lang w:val="en-US"/>
        </w:rPr>
      </w:pPr>
    </w:p>
    <w:p w:rsidR="007455FA" w:rsidRDefault="007455FA" w:rsidP="007455FA">
      <w:pPr>
        <w:spacing w:after="0" w:line="480" w:lineRule="auto"/>
        <w:jc w:val="center"/>
        <w:rPr>
          <w:rFonts w:ascii="Times New Roman" w:hAnsi="Times New Roman" w:cs="Times New Roman"/>
          <w:sz w:val="24"/>
          <w:lang w:val="en-US"/>
        </w:rPr>
      </w:pPr>
    </w:p>
    <w:p w:rsidR="007455FA" w:rsidRDefault="007455FA" w:rsidP="007455FA">
      <w:pPr>
        <w:spacing w:after="0" w:line="480" w:lineRule="auto"/>
        <w:jc w:val="center"/>
        <w:rPr>
          <w:rFonts w:ascii="Times New Roman" w:hAnsi="Times New Roman" w:cs="Times New Roman"/>
          <w:sz w:val="24"/>
          <w:lang w:val="en-US"/>
        </w:rPr>
      </w:pPr>
    </w:p>
    <w:p w:rsidR="007455FA" w:rsidRDefault="007455FA" w:rsidP="007455FA">
      <w:pPr>
        <w:spacing w:after="0" w:line="480" w:lineRule="auto"/>
        <w:jc w:val="center"/>
        <w:rPr>
          <w:rFonts w:ascii="Times New Roman" w:hAnsi="Times New Roman" w:cs="Times New Roman"/>
          <w:sz w:val="24"/>
          <w:lang w:val="en-US"/>
        </w:rPr>
      </w:pPr>
    </w:p>
    <w:p w:rsidR="007455FA" w:rsidRDefault="007455FA" w:rsidP="007455FA">
      <w:pPr>
        <w:spacing w:after="0" w:line="480" w:lineRule="auto"/>
        <w:jc w:val="center"/>
        <w:rPr>
          <w:rFonts w:ascii="Times New Roman" w:hAnsi="Times New Roman" w:cs="Times New Roman"/>
          <w:sz w:val="24"/>
          <w:lang w:val="en-US"/>
        </w:rPr>
      </w:pPr>
    </w:p>
    <w:p w:rsidR="00A4694E" w:rsidRDefault="00AE0649" w:rsidP="007455FA">
      <w:pPr>
        <w:spacing w:after="0" w:line="480" w:lineRule="auto"/>
        <w:jc w:val="center"/>
        <w:rPr>
          <w:rFonts w:ascii="Times New Roman" w:hAnsi="Times New Roman" w:cs="Times New Roman"/>
          <w:sz w:val="24"/>
          <w:lang w:val="en-US"/>
        </w:rPr>
      </w:pPr>
      <w:r>
        <w:rPr>
          <w:rFonts w:ascii="Times New Roman" w:hAnsi="Times New Roman" w:cs="Times New Roman"/>
          <w:sz w:val="24"/>
          <w:lang w:val="en-US"/>
        </w:rPr>
        <w:lastRenderedPageBreak/>
        <w:t>Accounting Ethics and Professional Judgment</w:t>
      </w:r>
    </w:p>
    <w:p w:rsidR="00AE0649" w:rsidRDefault="00AE0649" w:rsidP="00620244">
      <w:pPr>
        <w:spacing w:after="0" w:line="480" w:lineRule="auto"/>
        <w:ind w:firstLine="720"/>
        <w:rPr>
          <w:rFonts w:ascii="Times New Roman" w:hAnsi="Times New Roman" w:cs="Times New Roman"/>
          <w:sz w:val="24"/>
          <w:lang w:val="en-US"/>
        </w:rPr>
      </w:pPr>
      <w:r>
        <w:rPr>
          <w:rFonts w:ascii="Times New Roman" w:hAnsi="Times New Roman" w:cs="Times New Roman"/>
          <w:sz w:val="24"/>
          <w:lang w:val="en-US"/>
        </w:rPr>
        <w:t>Professional judgment refers to the provision of accounting solution as per the requirement of the users of the information. The increased complexities in businesses and organization has increased the need for reliable and transparent information. Technically, accountant</w:t>
      </w:r>
      <w:r w:rsidR="006F7FF0">
        <w:rPr>
          <w:rFonts w:ascii="Times New Roman" w:hAnsi="Times New Roman" w:cs="Times New Roman"/>
          <w:sz w:val="24"/>
          <w:lang w:val="en-US"/>
        </w:rPr>
        <w:t>s</w:t>
      </w:r>
      <w:r>
        <w:rPr>
          <w:rFonts w:ascii="Times New Roman" w:hAnsi="Times New Roman" w:cs="Times New Roman"/>
          <w:sz w:val="24"/>
          <w:lang w:val="en-US"/>
        </w:rPr>
        <w:t xml:space="preserve"> are likely to provide or generate inaccurate information due to maladies of </w:t>
      </w:r>
      <w:r w:rsidRPr="00A7672A">
        <w:rPr>
          <w:rFonts w:ascii="Times New Roman" w:hAnsi="Times New Roman" w:cs="Times New Roman"/>
          <w:sz w:val="24"/>
          <w:szCs w:val="24"/>
          <w:lang w:val="en-US"/>
        </w:rPr>
        <w:t xml:space="preserve">professional judgment like </w:t>
      </w:r>
      <w:r w:rsidR="006F7FF0" w:rsidRPr="00A7672A">
        <w:rPr>
          <w:rFonts w:ascii="Times New Roman" w:hAnsi="Times New Roman" w:cs="Times New Roman"/>
          <w:sz w:val="24"/>
          <w:szCs w:val="24"/>
          <w:lang w:val="en-US"/>
        </w:rPr>
        <w:t>misstatement</w:t>
      </w:r>
      <w:r w:rsidR="00E674FC" w:rsidRPr="00A7672A">
        <w:rPr>
          <w:rFonts w:ascii="Times New Roman" w:hAnsi="Times New Roman" w:cs="Times New Roman"/>
          <w:color w:val="222222"/>
          <w:sz w:val="24"/>
          <w:szCs w:val="24"/>
          <w:shd w:val="clear" w:color="auto" w:fill="FFFFFF"/>
        </w:rPr>
        <w:t xml:space="preserve"> (</w:t>
      </w:r>
      <w:proofErr w:type="spellStart"/>
      <w:r w:rsidR="00E674FC" w:rsidRPr="00A7672A">
        <w:rPr>
          <w:rFonts w:ascii="Times New Roman" w:hAnsi="Times New Roman" w:cs="Times New Roman"/>
          <w:sz w:val="24"/>
          <w:szCs w:val="24"/>
        </w:rPr>
        <w:t>Asbahr</w:t>
      </w:r>
      <w:proofErr w:type="spellEnd"/>
      <w:r w:rsidR="00E674FC" w:rsidRPr="00A7672A">
        <w:rPr>
          <w:rFonts w:ascii="Times New Roman" w:hAnsi="Times New Roman" w:cs="Times New Roman"/>
          <w:sz w:val="24"/>
          <w:szCs w:val="24"/>
        </w:rPr>
        <w:t xml:space="preserve"> &amp; </w:t>
      </w:r>
      <w:proofErr w:type="spellStart"/>
      <w:r w:rsidR="00E674FC" w:rsidRPr="00A7672A">
        <w:rPr>
          <w:rFonts w:ascii="Times New Roman" w:hAnsi="Times New Roman" w:cs="Times New Roman"/>
          <w:sz w:val="24"/>
          <w:szCs w:val="24"/>
        </w:rPr>
        <w:t>Ruhnke</w:t>
      </w:r>
      <w:proofErr w:type="spellEnd"/>
      <w:r w:rsidR="00E674FC" w:rsidRPr="00A7672A">
        <w:rPr>
          <w:rFonts w:ascii="Times New Roman" w:hAnsi="Times New Roman" w:cs="Times New Roman"/>
          <w:sz w:val="24"/>
          <w:szCs w:val="24"/>
        </w:rPr>
        <w:t>, 2017)</w:t>
      </w:r>
      <w:r w:rsidR="006F7FF0" w:rsidRPr="00A7672A">
        <w:rPr>
          <w:rFonts w:ascii="Times New Roman" w:hAnsi="Times New Roman" w:cs="Times New Roman"/>
          <w:sz w:val="24"/>
          <w:szCs w:val="24"/>
          <w:lang w:val="en-US"/>
        </w:rPr>
        <w:t>. Additionally</w:t>
      </w:r>
      <w:r w:rsidR="006F7FF0">
        <w:rPr>
          <w:rFonts w:ascii="Times New Roman" w:hAnsi="Times New Roman" w:cs="Times New Roman"/>
          <w:sz w:val="24"/>
          <w:lang w:val="en-US"/>
        </w:rPr>
        <w:t xml:space="preserve">, this core value also related to the separation of duties and specialization as accountants play their role separately from that of managers and auditors. </w:t>
      </w:r>
      <w:r w:rsidR="00455611">
        <w:rPr>
          <w:rFonts w:ascii="Times New Roman" w:hAnsi="Times New Roman" w:cs="Times New Roman"/>
          <w:sz w:val="24"/>
          <w:lang w:val="en-US"/>
        </w:rPr>
        <w:t xml:space="preserve">Therefore, reliable and trustworthy information is only generated when the </w:t>
      </w:r>
      <w:r w:rsidR="002D5A02">
        <w:rPr>
          <w:rFonts w:ascii="Times New Roman" w:hAnsi="Times New Roman" w:cs="Times New Roman"/>
          <w:sz w:val="24"/>
          <w:lang w:val="en-US"/>
        </w:rPr>
        <w:t xml:space="preserve">accountants preparing financial reports use professional judgment whereas auditors use the same value in appraising the same information. </w:t>
      </w:r>
    </w:p>
    <w:p w:rsidR="002D5A02" w:rsidRDefault="002D5A02" w:rsidP="007455FA">
      <w:pPr>
        <w:spacing w:after="0" w:line="480" w:lineRule="auto"/>
        <w:jc w:val="center"/>
        <w:rPr>
          <w:rFonts w:ascii="Times New Roman" w:hAnsi="Times New Roman" w:cs="Times New Roman"/>
          <w:sz w:val="24"/>
          <w:lang w:val="en-US"/>
        </w:rPr>
      </w:pPr>
      <w:r>
        <w:rPr>
          <w:rFonts w:ascii="Times New Roman" w:hAnsi="Times New Roman" w:cs="Times New Roman"/>
          <w:sz w:val="24"/>
          <w:lang w:val="en-US"/>
        </w:rPr>
        <w:t>Professional Judgement and Business Theory</w:t>
      </w:r>
    </w:p>
    <w:p w:rsidR="002D5A02" w:rsidRDefault="00067264" w:rsidP="00620244">
      <w:pPr>
        <w:spacing w:after="0" w:line="480" w:lineRule="auto"/>
        <w:ind w:firstLine="720"/>
        <w:rPr>
          <w:rFonts w:ascii="Times New Roman" w:hAnsi="Times New Roman" w:cs="Times New Roman"/>
          <w:sz w:val="24"/>
          <w:lang w:val="en-US"/>
        </w:rPr>
      </w:pPr>
      <w:r>
        <w:rPr>
          <w:rFonts w:ascii="Times New Roman" w:hAnsi="Times New Roman" w:cs="Times New Roman"/>
          <w:sz w:val="24"/>
          <w:lang w:val="en-US"/>
        </w:rPr>
        <w:t xml:space="preserve">Auditors will rely mostly on their experience, skills and training in evaluating information and financial records. Typically, this form of judgment hugely employs skepticism as an overall attitude. </w:t>
      </w:r>
      <w:r w:rsidR="00E13E13">
        <w:rPr>
          <w:rFonts w:ascii="Times New Roman" w:hAnsi="Times New Roman" w:cs="Times New Roman"/>
          <w:sz w:val="24"/>
          <w:lang w:val="en-US"/>
        </w:rPr>
        <w:t xml:space="preserve">According to ISA (International Standards of Accounting) a skeptic auditor is able to ask all the questions pertaining the quality of the information </w:t>
      </w:r>
      <w:r w:rsidR="007455FA">
        <w:rPr>
          <w:rFonts w:ascii="Times New Roman" w:hAnsi="Times New Roman" w:cs="Times New Roman"/>
          <w:sz w:val="24"/>
          <w:lang w:val="en-US"/>
        </w:rPr>
        <w:t>provided to the user</w:t>
      </w:r>
      <w:r w:rsidR="00882834" w:rsidRPr="00882834">
        <w:rPr>
          <w:rFonts w:ascii="Arial" w:hAnsi="Arial" w:cs="Arial"/>
          <w:color w:val="222222"/>
          <w:sz w:val="20"/>
          <w:szCs w:val="20"/>
          <w:shd w:val="clear" w:color="auto" w:fill="FFFFFF"/>
        </w:rPr>
        <w:t xml:space="preserve"> </w:t>
      </w:r>
      <w:r w:rsidR="00882834">
        <w:rPr>
          <w:rFonts w:ascii="Arial" w:hAnsi="Arial" w:cs="Arial"/>
          <w:color w:val="222222"/>
          <w:sz w:val="20"/>
          <w:szCs w:val="20"/>
          <w:shd w:val="clear" w:color="auto" w:fill="FFFFFF"/>
        </w:rPr>
        <w:t>(</w:t>
      </w:r>
      <w:proofErr w:type="spellStart"/>
      <w:r w:rsidR="00882834">
        <w:rPr>
          <w:rFonts w:ascii="Times New Roman" w:hAnsi="Times New Roman" w:cs="Times New Roman"/>
          <w:sz w:val="24"/>
        </w:rPr>
        <w:t>Ciołek</w:t>
      </w:r>
      <w:proofErr w:type="spellEnd"/>
      <w:r w:rsidR="00882834">
        <w:rPr>
          <w:rFonts w:ascii="Times New Roman" w:hAnsi="Times New Roman" w:cs="Times New Roman"/>
          <w:sz w:val="24"/>
        </w:rPr>
        <w:t>, 2017)</w:t>
      </w:r>
      <w:r w:rsidR="007455FA">
        <w:rPr>
          <w:rFonts w:ascii="Times New Roman" w:hAnsi="Times New Roman" w:cs="Times New Roman"/>
          <w:sz w:val="24"/>
          <w:lang w:val="en-US"/>
        </w:rPr>
        <w:t xml:space="preserve">. The consistent deployment and use of professional judgement is useful to the whole organization as it ensures transmission of reliable and actionable intelligence by accountants. </w:t>
      </w:r>
    </w:p>
    <w:p w:rsidR="007455FA" w:rsidRDefault="007455FA" w:rsidP="007455FA">
      <w:pPr>
        <w:spacing w:after="0" w:line="480" w:lineRule="auto"/>
        <w:jc w:val="center"/>
        <w:rPr>
          <w:rFonts w:ascii="Times New Roman" w:hAnsi="Times New Roman" w:cs="Times New Roman"/>
          <w:sz w:val="24"/>
          <w:lang w:val="en-US"/>
        </w:rPr>
      </w:pPr>
      <w:r>
        <w:rPr>
          <w:rFonts w:ascii="Times New Roman" w:hAnsi="Times New Roman" w:cs="Times New Roman"/>
          <w:sz w:val="24"/>
          <w:lang w:val="en-US"/>
        </w:rPr>
        <w:t>Professional Judgment and Decision Making</w:t>
      </w:r>
    </w:p>
    <w:p w:rsidR="00620244" w:rsidRDefault="00DD2601" w:rsidP="00882834">
      <w:pPr>
        <w:spacing w:after="0" w:line="480" w:lineRule="auto"/>
        <w:ind w:firstLine="720"/>
        <w:rPr>
          <w:rFonts w:ascii="Times New Roman" w:hAnsi="Times New Roman" w:cs="Times New Roman"/>
          <w:sz w:val="24"/>
          <w:lang w:val="en-US"/>
        </w:rPr>
      </w:pPr>
      <w:r>
        <w:rPr>
          <w:rFonts w:ascii="Times New Roman" w:hAnsi="Times New Roman" w:cs="Times New Roman"/>
          <w:sz w:val="24"/>
          <w:lang w:val="en-US"/>
        </w:rPr>
        <w:t xml:space="preserve">Professional skepticism and judgments enables </w:t>
      </w:r>
      <w:r w:rsidR="0022378C">
        <w:rPr>
          <w:rFonts w:ascii="Times New Roman" w:hAnsi="Times New Roman" w:cs="Times New Roman"/>
          <w:sz w:val="24"/>
          <w:lang w:val="en-US"/>
        </w:rPr>
        <w:t xml:space="preserve">auditors to detect </w:t>
      </w:r>
      <w:r w:rsidR="00AF2753">
        <w:rPr>
          <w:rFonts w:ascii="Times New Roman" w:hAnsi="Times New Roman" w:cs="Times New Roman"/>
          <w:sz w:val="24"/>
          <w:lang w:val="en-US"/>
        </w:rPr>
        <w:t xml:space="preserve">fraud. The use of professional judgment is essential because its assists all users of financial information to have access to reliable information. The concept of accounting covers both financial and management; nevertheless, the information verified by auditors is mostly used by management to make future </w:t>
      </w:r>
      <w:r w:rsidR="00AF2753">
        <w:rPr>
          <w:rFonts w:ascii="Times New Roman" w:hAnsi="Times New Roman" w:cs="Times New Roman"/>
          <w:sz w:val="24"/>
          <w:lang w:val="en-US"/>
        </w:rPr>
        <w:lastRenderedPageBreak/>
        <w:t xml:space="preserve">decisions about the business. Additionally, it is imperative to indicate that professional judgement is useful for accountants who intent on providing a summarized financial position of a business. </w:t>
      </w:r>
    </w:p>
    <w:p w:rsidR="00A7672A" w:rsidRDefault="00A7672A" w:rsidP="00A7672A">
      <w:pPr>
        <w:spacing w:after="0" w:line="480" w:lineRule="auto"/>
        <w:rPr>
          <w:rFonts w:ascii="Times New Roman" w:hAnsi="Times New Roman" w:cs="Times New Roman"/>
          <w:sz w:val="24"/>
          <w:lang w:val="en-US"/>
        </w:rPr>
      </w:pPr>
    </w:p>
    <w:p w:rsidR="00A7672A" w:rsidRDefault="00A7672A" w:rsidP="00A7672A">
      <w:pPr>
        <w:spacing w:after="0" w:line="480" w:lineRule="auto"/>
        <w:rPr>
          <w:rFonts w:ascii="Times New Roman" w:hAnsi="Times New Roman" w:cs="Times New Roman"/>
          <w:sz w:val="24"/>
          <w:lang w:val="en-US"/>
        </w:rPr>
      </w:pPr>
    </w:p>
    <w:p w:rsidR="00A7672A" w:rsidRDefault="00A7672A" w:rsidP="00A7672A">
      <w:pPr>
        <w:spacing w:after="0" w:line="480" w:lineRule="auto"/>
        <w:rPr>
          <w:rFonts w:ascii="Times New Roman" w:hAnsi="Times New Roman" w:cs="Times New Roman"/>
          <w:sz w:val="24"/>
          <w:lang w:val="en-US"/>
        </w:rPr>
      </w:pPr>
    </w:p>
    <w:p w:rsidR="00A7672A" w:rsidRDefault="00A7672A" w:rsidP="00A7672A">
      <w:pPr>
        <w:spacing w:after="0" w:line="480" w:lineRule="auto"/>
        <w:rPr>
          <w:rFonts w:ascii="Times New Roman" w:hAnsi="Times New Roman" w:cs="Times New Roman"/>
          <w:sz w:val="24"/>
          <w:lang w:val="en-US"/>
        </w:rPr>
      </w:pPr>
    </w:p>
    <w:p w:rsidR="00A7672A" w:rsidRDefault="00A7672A" w:rsidP="00A7672A">
      <w:pPr>
        <w:spacing w:after="0" w:line="480" w:lineRule="auto"/>
        <w:rPr>
          <w:rFonts w:ascii="Times New Roman" w:hAnsi="Times New Roman" w:cs="Times New Roman"/>
          <w:sz w:val="24"/>
          <w:lang w:val="en-US"/>
        </w:rPr>
      </w:pPr>
    </w:p>
    <w:p w:rsidR="00A7672A" w:rsidRDefault="00A7672A" w:rsidP="00A7672A">
      <w:pPr>
        <w:spacing w:after="0" w:line="480" w:lineRule="auto"/>
        <w:rPr>
          <w:rFonts w:ascii="Times New Roman" w:hAnsi="Times New Roman" w:cs="Times New Roman"/>
          <w:sz w:val="24"/>
          <w:lang w:val="en-US"/>
        </w:rPr>
      </w:pPr>
    </w:p>
    <w:p w:rsidR="00A7672A" w:rsidRDefault="00A7672A" w:rsidP="00A7672A">
      <w:pPr>
        <w:spacing w:after="0" w:line="480" w:lineRule="auto"/>
        <w:rPr>
          <w:rFonts w:ascii="Times New Roman" w:hAnsi="Times New Roman" w:cs="Times New Roman"/>
          <w:sz w:val="24"/>
          <w:lang w:val="en-US"/>
        </w:rPr>
      </w:pPr>
    </w:p>
    <w:p w:rsidR="00A7672A" w:rsidRDefault="00A7672A" w:rsidP="00A7672A">
      <w:pPr>
        <w:spacing w:after="0" w:line="480" w:lineRule="auto"/>
        <w:rPr>
          <w:rFonts w:ascii="Times New Roman" w:hAnsi="Times New Roman" w:cs="Times New Roman"/>
          <w:sz w:val="24"/>
          <w:lang w:val="en-US"/>
        </w:rPr>
      </w:pPr>
    </w:p>
    <w:p w:rsidR="00A7672A" w:rsidRDefault="00A7672A" w:rsidP="00A7672A">
      <w:pPr>
        <w:spacing w:after="0" w:line="480" w:lineRule="auto"/>
        <w:rPr>
          <w:rFonts w:ascii="Times New Roman" w:hAnsi="Times New Roman" w:cs="Times New Roman"/>
          <w:sz w:val="24"/>
          <w:lang w:val="en-US"/>
        </w:rPr>
      </w:pPr>
    </w:p>
    <w:p w:rsidR="00A7672A" w:rsidRDefault="00A7672A" w:rsidP="00A7672A">
      <w:pPr>
        <w:spacing w:after="0" w:line="480" w:lineRule="auto"/>
        <w:rPr>
          <w:rFonts w:ascii="Times New Roman" w:hAnsi="Times New Roman" w:cs="Times New Roman"/>
          <w:sz w:val="24"/>
          <w:lang w:val="en-US"/>
        </w:rPr>
      </w:pPr>
    </w:p>
    <w:p w:rsidR="00A7672A" w:rsidRDefault="00A7672A" w:rsidP="00A7672A">
      <w:pPr>
        <w:spacing w:after="0" w:line="480" w:lineRule="auto"/>
        <w:rPr>
          <w:rFonts w:ascii="Times New Roman" w:hAnsi="Times New Roman" w:cs="Times New Roman"/>
          <w:sz w:val="24"/>
          <w:lang w:val="en-US"/>
        </w:rPr>
      </w:pPr>
    </w:p>
    <w:p w:rsidR="00A7672A" w:rsidRDefault="00A7672A" w:rsidP="00A7672A">
      <w:pPr>
        <w:spacing w:after="0" w:line="480" w:lineRule="auto"/>
        <w:rPr>
          <w:rFonts w:ascii="Times New Roman" w:hAnsi="Times New Roman" w:cs="Times New Roman"/>
          <w:sz w:val="24"/>
          <w:lang w:val="en-US"/>
        </w:rPr>
      </w:pPr>
    </w:p>
    <w:p w:rsidR="00A7672A" w:rsidRDefault="00A7672A" w:rsidP="00A7672A">
      <w:pPr>
        <w:spacing w:after="0" w:line="480" w:lineRule="auto"/>
        <w:rPr>
          <w:rFonts w:ascii="Times New Roman" w:hAnsi="Times New Roman" w:cs="Times New Roman"/>
          <w:sz w:val="24"/>
          <w:lang w:val="en-US"/>
        </w:rPr>
      </w:pPr>
    </w:p>
    <w:p w:rsidR="00A7672A" w:rsidRDefault="00A7672A" w:rsidP="00A7672A">
      <w:pPr>
        <w:spacing w:after="0" w:line="480" w:lineRule="auto"/>
        <w:rPr>
          <w:rFonts w:ascii="Times New Roman" w:hAnsi="Times New Roman" w:cs="Times New Roman"/>
          <w:sz w:val="24"/>
          <w:lang w:val="en-US"/>
        </w:rPr>
      </w:pPr>
    </w:p>
    <w:p w:rsidR="00A7672A" w:rsidRDefault="00A7672A" w:rsidP="00A7672A">
      <w:pPr>
        <w:spacing w:after="0" w:line="480" w:lineRule="auto"/>
        <w:rPr>
          <w:rFonts w:ascii="Times New Roman" w:hAnsi="Times New Roman" w:cs="Times New Roman"/>
          <w:sz w:val="24"/>
          <w:lang w:val="en-US"/>
        </w:rPr>
      </w:pPr>
    </w:p>
    <w:p w:rsidR="00A7672A" w:rsidRDefault="00A7672A" w:rsidP="00A7672A">
      <w:pPr>
        <w:spacing w:after="0" w:line="480" w:lineRule="auto"/>
        <w:rPr>
          <w:rFonts w:ascii="Times New Roman" w:hAnsi="Times New Roman" w:cs="Times New Roman"/>
          <w:sz w:val="24"/>
          <w:lang w:val="en-US"/>
        </w:rPr>
      </w:pPr>
    </w:p>
    <w:p w:rsidR="00A7672A" w:rsidRDefault="00A7672A" w:rsidP="00A7672A">
      <w:pPr>
        <w:spacing w:after="0" w:line="480" w:lineRule="auto"/>
        <w:rPr>
          <w:rFonts w:ascii="Times New Roman" w:hAnsi="Times New Roman" w:cs="Times New Roman"/>
          <w:sz w:val="24"/>
          <w:lang w:val="en-US"/>
        </w:rPr>
      </w:pPr>
    </w:p>
    <w:p w:rsidR="00A7672A" w:rsidRDefault="00A7672A" w:rsidP="00A7672A">
      <w:pPr>
        <w:spacing w:after="0" w:line="480" w:lineRule="auto"/>
        <w:rPr>
          <w:rFonts w:ascii="Times New Roman" w:hAnsi="Times New Roman" w:cs="Times New Roman"/>
          <w:sz w:val="24"/>
          <w:lang w:val="en-US"/>
        </w:rPr>
      </w:pPr>
    </w:p>
    <w:p w:rsidR="00A7672A" w:rsidRDefault="00A7672A" w:rsidP="00A7672A">
      <w:pPr>
        <w:spacing w:after="0" w:line="480" w:lineRule="auto"/>
        <w:rPr>
          <w:rFonts w:ascii="Times New Roman" w:hAnsi="Times New Roman" w:cs="Times New Roman"/>
          <w:sz w:val="24"/>
          <w:lang w:val="en-US"/>
        </w:rPr>
      </w:pPr>
    </w:p>
    <w:p w:rsidR="00A7672A" w:rsidRDefault="00A7672A" w:rsidP="00A7672A">
      <w:pPr>
        <w:spacing w:after="0" w:line="480" w:lineRule="auto"/>
        <w:rPr>
          <w:rFonts w:ascii="Times New Roman" w:hAnsi="Times New Roman" w:cs="Times New Roman"/>
          <w:sz w:val="24"/>
          <w:lang w:val="en-US"/>
        </w:rPr>
      </w:pPr>
    </w:p>
    <w:p w:rsidR="00E674FC" w:rsidRDefault="00E674FC" w:rsidP="00A7672A">
      <w:pPr>
        <w:spacing w:after="0" w:line="480" w:lineRule="auto"/>
        <w:jc w:val="center"/>
        <w:rPr>
          <w:rFonts w:ascii="Times New Roman" w:hAnsi="Times New Roman" w:cs="Times New Roman"/>
          <w:sz w:val="24"/>
          <w:lang w:val="en-US"/>
        </w:rPr>
      </w:pPr>
      <w:r>
        <w:rPr>
          <w:rFonts w:ascii="Times New Roman" w:hAnsi="Times New Roman" w:cs="Times New Roman"/>
          <w:sz w:val="24"/>
          <w:lang w:val="en-US"/>
        </w:rPr>
        <w:lastRenderedPageBreak/>
        <w:t>References</w:t>
      </w:r>
    </w:p>
    <w:p w:rsidR="00A7672A" w:rsidRDefault="00A7672A" w:rsidP="00A7672A">
      <w:pPr>
        <w:spacing w:after="0" w:line="480" w:lineRule="auto"/>
        <w:ind w:left="720" w:hanging="720"/>
        <w:rPr>
          <w:rFonts w:ascii="Times New Roman" w:hAnsi="Times New Roman" w:cs="Times New Roman"/>
          <w:sz w:val="24"/>
          <w:lang w:val="en-US"/>
        </w:rPr>
      </w:pPr>
      <w:proofErr w:type="spellStart"/>
      <w:r w:rsidRPr="00A7672A">
        <w:rPr>
          <w:rFonts w:ascii="Times New Roman" w:hAnsi="Times New Roman" w:cs="Times New Roman"/>
          <w:sz w:val="24"/>
        </w:rPr>
        <w:t>Asbahr</w:t>
      </w:r>
      <w:proofErr w:type="spellEnd"/>
      <w:r w:rsidRPr="00A7672A">
        <w:rPr>
          <w:rFonts w:ascii="Times New Roman" w:hAnsi="Times New Roman" w:cs="Times New Roman"/>
          <w:sz w:val="24"/>
        </w:rPr>
        <w:t xml:space="preserve">, K., &amp; </w:t>
      </w:r>
      <w:proofErr w:type="spellStart"/>
      <w:r w:rsidRPr="00A7672A">
        <w:rPr>
          <w:rFonts w:ascii="Times New Roman" w:hAnsi="Times New Roman" w:cs="Times New Roman"/>
          <w:sz w:val="24"/>
        </w:rPr>
        <w:t>Ruhnke</w:t>
      </w:r>
      <w:proofErr w:type="spellEnd"/>
      <w:r w:rsidRPr="00A7672A">
        <w:rPr>
          <w:rFonts w:ascii="Times New Roman" w:hAnsi="Times New Roman" w:cs="Times New Roman"/>
          <w:sz w:val="24"/>
        </w:rPr>
        <w:t>, K. (2017). Real Effects of Reporting Key Audit Matters on Auditors' Judgment of Accounting Estimates. </w:t>
      </w:r>
      <w:r w:rsidRPr="00A7672A">
        <w:rPr>
          <w:rFonts w:ascii="Times New Roman" w:hAnsi="Times New Roman" w:cs="Times New Roman"/>
          <w:i/>
          <w:iCs/>
          <w:sz w:val="24"/>
        </w:rPr>
        <w:t>Available at SSRN 3069755</w:t>
      </w:r>
      <w:r w:rsidRPr="00A7672A">
        <w:rPr>
          <w:rFonts w:ascii="Times New Roman" w:hAnsi="Times New Roman" w:cs="Times New Roman"/>
          <w:sz w:val="24"/>
        </w:rPr>
        <w:t>.</w:t>
      </w:r>
    </w:p>
    <w:p w:rsidR="00E674FC" w:rsidRDefault="00E674FC" w:rsidP="00A7672A">
      <w:pPr>
        <w:spacing w:after="0" w:line="480" w:lineRule="auto"/>
        <w:ind w:left="720" w:hanging="720"/>
        <w:rPr>
          <w:rFonts w:ascii="Times New Roman" w:hAnsi="Times New Roman" w:cs="Times New Roman"/>
          <w:sz w:val="24"/>
          <w:lang w:val="en-US"/>
        </w:rPr>
      </w:pPr>
      <w:proofErr w:type="spellStart"/>
      <w:r w:rsidRPr="00E674FC">
        <w:rPr>
          <w:rFonts w:ascii="Times New Roman" w:hAnsi="Times New Roman" w:cs="Times New Roman"/>
          <w:sz w:val="24"/>
        </w:rPr>
        <w:t>Ciołek</w:t>
      </w:r>
      <w:proofErr w:type="spellEnd"/>
      <w:r w:rsidRPr="00E674FC">
        <w:rPr>
          <w:rFonts w:ascii="Times New Roman" w:hAnsi="Times New Roman" w:cs="Times New Roman"/>
          <w:sz w:val="24"/>
        </w:rPr>
        <w:t xml:space="preserve">, M. (2017). Professional </w:t>
      </w:r>
      <w:proofErr w:type="spellStart"/>
      <w:r w:rsidRPr="00E674FC">
        <w:rPr>
          <w:rFonts w:ascii="Times New Roman" w:hAnsi="Times New Roman" w:cs="Times New Roman"/>
          <w:sz w:val="24"/>
        </w:rPr>
        <w:t>skepticism</w:t>
      </w:r>
      <w:proofErr w:type="spellEnd"/>
      <w:r w:rsidRPr="00E674FC">
        <w:rPr>
          <w:rFonts w:ascii="Times New Roman" w:hAnsi="Times New Roman" w:cs="Times New Roman"/>
          <w:sz w:val="24"/>
        </w:rPr>
        <w:t xml:space="preserve"> in auditing and its characteristics. </w:t>
      </w:r>
      <w:proofErr w:type="spellStart"/>
      <w:r w:rsidRPr="00E674FC">
        <w:rPr>
          <w:rFonts w:ascii="Times New Roman" w:hAnsi="Times New Roman" w:cs="Times New Roman"/>
          <w:i/>
          <w:iCs/>
          <w:sz w:val="24"/>
        </w:rPr>
        <w:t>Prace</w:t>
      </w:r>
      <w:proofErr w:type="spellEnd"/>
      <w:r w:rsidRPr="00E674FC">
        <w:rPr>
          <w:rFonts w:ascii="Times New Roman" w:hAnsi="Times New Roman" w:cs="Times New Roman"/>
          <w:i/>
          <w:iCs/>
          <w:sz w:val="24"/>
        </w:rPr>
        <w:t xml:space="preserve"> </w:t>
      </w:r>
      <w:proofErr w:type="spellStart"/>
      <w:r w:rsidRPr="00E674FC">
        <w:rPr>
          <w:rFonts w:ascii="Times New Roman" w:hAnsi="Times New Roman" w:cs="Times New Roman"/>
          <w:i/>
          <w:iCs/>
          <w:sz w:val="24"/>
        </w:rPr>
        <w:t>Naukowe</w:t>
      </w:r>
      <w:proofErr w:type="spellEnd"/>
      <w:r w:rsidRPr="00E674FC">
        <w:rPr>
          <w:rFonts w:ascii="Times New Roman" w:hAnsi="Times New Roman" w:cs="Times New Roman"/>
          <w:i/>
          <w:iCs/>
          <w:sz w:val="24"/>
        </w:rPr>
        <w:t xml:space="preserve"> </w:t>
      </w:r>
      <w:proofErr w:type="spellStart"/>
      <w:r w:rsidRPr="00E674FC">
        <w:rPr>
          <w:rFonts w:ascii="Times New Roman" w:hAnsi="Times New Roman" w:cs="Times New Roman"/>
          <w:i/>
          <w:iCs/>
          <w:sz w:val="24"/>
        </w:rPr>
        <w:t>Uniwersytetu</w:t>
      </w:r>
      <w:proofErr w:type="spellEnd"/>
      <w:r w:rsidRPr="00E674FC">
        <w:rPr>
          <w:rFonts w:ascii="Times New Roman" w:hAnsi="Times New Roman" w:cs="Times New Roman"/>
          <w:i/>
          <w:iCs/>
          <w:sz w:val="24"/>
        </w:rPr>
        <w:t xml:space="preserve"> </w:t>
      </w:r>
      <w:proofErr w:type="spellStart"/>
      <w:r w:rsidRPr="00E674FC">
        <w:rPr>
          <w:rFonts w:ascii="Times New Roman" w:hAnsi="Times New Roman" w:cs="Times New Roman"/>
          <w:i/>
          <w:iCs/>
          <w:sz w:val="24"/>
        </w:rPr>
        <w:t>Ekonomicznego</w:t>
      </w:r>
      <w:proofErr w:type="spellEnd"/>
      <w:r w:rsidRPr="00E674FC">
        <w:rPr>
          <w:rFonts w:ascii="Times New Roman" w:hAnsi="Times New Roman" w:cs="Times New Roman"/>
          <w:i/>
          <w:iCs/>
          <w:sz w:val="24"/>
        </w:rPr>
        <w:t xml:space="preserve"> we </w:t>
      </w:r>
      <w:proofErr w:type="spellStart"/>
      <w:r w:rsidRPr="00E674FC">
        <w:rPr>
          <w:rFonts w:ascii="Times New Roman" w:hAnsi="Times New Roman" w:cs="Times New Roman"/>
          <w:i/>
          <w:iCs/>
          <w:sz w:val="24"/>
        </w:rPr>
        <w:t>Wrocławiu</w:t>
      </w:r>
      <w:proofErr w:type="spellEnd"/>
      <w:r w:rsidRPr="00E674FC">
        <w:rPr>
          <w:rFonts w:ascii="Times New Roman" w:hAnsi="Times New Roman" w:cs="Times New Roman"/>
          <w:sz w:val="24"/>
        </w:rPr>
        <w:t>, (474), 33-40.</w:t>
      </w:r>
    </w:p>
    <w:p w:rsidR="00AE0649" w:rsidRDefault="00AE0649" w:rsidP="007455FA">
      <w:pPr>
        <w:spacing w:after="0" w:line="480" w:lineRule="auto"/>
        <w:rPr>
          <w:rFonts w:ascii="Times New Roman" w:hAnsi="Times New Roman" w:cs="Times New Roman"/>
          <w:sz w:val="24"/>
          <w:lang w:val="en-US"/>
        </w:rPr>
      </w:pPr>
      <w:bookmarkStart w:id="0" w:name="_GoBack"/>
      <w:bookmarkEnd w:id="0"/>
    </w:p>
    <w:p w:rsidR="00AE0649" w:rsidRDefault="00AE0649" w:rsidP="007455FA">
      <w:pPr>
        <w:spacing w:after="0" w:line="480" w:lineRule="auto"/>
        <w:rPr>
          <w:rFonts w:ascii="Times New Roman" w:hAnsi="Times New Roman" w:cs="Times New Roman"/>
          <w:sz w:val="24"/>
          <w:lang w:val="en-US"/>
        </w:rPr>
      </w:pPr>
    </w:p>
    <w:p w:rsidR="00AE0649" w:rsidRDefault="00AE0649" w:rsidP="007455FA">
      <w:pPr>
        <w:spacing w:after="0" w:line="480" w:lineRule="auto"/>
        <w:rPr>
          <w:rFonts w:ascii="Times New Roman" w:hAnsi="Times New Roman" w:cs="Times New Roman"/>
          <w:sz w:val="24"/>
          <w:lang w:val="en-US"/>
        </w:rPr>
      </w:pPr>
    </w:p>
    <w:p w:rsidR="00AE0649" w:rsidRDefault="00AE0649" w:rsidP="007455FA">
      <w:pPr>
        <w:spacing w:after="0" w:line="480" w:lineRule="auto"/>
        <w:rPr>
          <w:rFonts w:ascii="Times New Roman" w:hAnsi="Times New Roman" w:cs="Times New Roman"/>
          <w:sz w:val="24"/>
          <w:lang w:val="en-US"/>
        </w:rPr>
      </w:pPr>
    </w:p>
    <w:p w:rsidR="00AE0649" w:rsidRDefault="00AE0649" w:rsidP="007455FA">
      <w:pPr>
        <w:spacing w:after="0" w:line="480" w:lineRule="auto"/>
        <w:rPr>
          <w:rFonts w:ascii="Times New Roman" w:hAnsi="Times New Roman" w:cs="Times New Roman"/>
          <w:sz w:val="24"/>
          <w:lang w:val="en-US"/>
        </w:rPr>
      </w:pPr>
    </w:p>
    <w:p w:rsidR="00AE0649" w:rsidRDefault="00AE0649" w:rsidP="007455FA">
      <w:pPr>
        <w:spacing w:after="0" w:line="480" w:lineRule="auto"/>
        <w:rPr>
          <w:rFonts w:ascii="Times New Roman" w:hAnsi="Times New Roman" w:cs="Times New Roman"/>
          <w:sz w:val="24"/>
          <w:lang w:val="en-US"/>
        </w:rPr>
      </w:pPr>
    </w:p>
    <w:p w:rsidR="00AE0649" w:rsidRDefault="00AE0649" w:rsidP="007455FA">
      <w:pPr>
        <w:spacing w:after="0" w:line="480" w:lineRule="auto"/>
        <w:rPr>
          <w:rFonts w:ascii="Times New Roman" w:hAnsi="Times New Roman" w:cs="Times New Roman"/>
          <w:sz w:val="24"/>
          <w:lang w:val="en-US"/>
        </w:rPr>
      </w:pPr>
    </w:p>
    <w:p w:rsidR="00AE0649" w:rsidRDefault="00AE0649" w:rsidP="007455FA">
      <w:pPr>
        <w:spacing w:after="0" w:line="480" w:lineRule="auto"/>
        <w:rPr>
          <w:rFonts w:ascii="Times New Roman" w:hAnsi="Times New Roman" w:cs="Times New Roman"/>
          <w:sz w:val="24"/>
          <w:lang w:val="en-US"/>
        </w:rPr>
      </w:pPr>
    </w:p>
    <w:p w:rsidR="00AE0649" w:rsidRDefault="00AE0649" w:rsidP="007455FA">
      <w:pPr>
        <w:spacing w:after="0" w:line="480" w:lineRule="auto"/>
        <w:rPr>
          <w:rFonts w:ascii="Times New Roman" w:hAnsi="Times New Roman" w:cs="Times New Roman"/>
          <w:sz w:val="24"/>
          <w:lang w:val="en-US"/>
        </w:rPr>
      </w:pPr>
    </w:p>
    <w:p w:rsidR="00AE0649" w:rsidRDefault="00AE0649" w:rsidP="007455FA">
      <w:pPr>
        <w:spacing w:after="0" w:line="480" w:lineRule="auto"/>
        <w:rPr>
          <w:rFonts w:ascii="Times New Roman" w:hAnsi="Times New Roman" w:cs="Times New Roman"/>
          <w:sz w:val="24"/>
          <w:lang w:val="en-US"/>
        </w:rPr>
      </w:pPr>
    </w:p>
    <w:p w:rsidR="00AE0649" w:rsidRDefault="00AE0649" w:rsidP="007455FA">
      <w:pPr>
        <w:spacing w:after="0" w:line="480" w:lineRule="auto"/>
        <w:rPr>
          <w:rFonts w:ascii="Times New Roman" w:hAnsi="Times New Roman" w:cs="Times New Roman"/>
          <w:sz w:val="24"/>
          <w:lang w:val="en-US"/>
        </w:rPr>
      </w:pPr>
    </w:p>
    <w:p w:rsidR="00AE0649" w:rsidRDefault="00AE0649" w:rsidP="007455FA">
      <w:pPr>
        <w:spacing w:after="0" w:line="480" w:lineRule="auto"/>
        <w:rPr>
          <w:rFonts w:ascii="Times New Roman" w:hAnsi="Times New Roman" w:cs="Times New Roman"/>
          <w:sz w:val="24"/>
          <w:lang w:val="en-US"/>
        </w:rPr>
      </w:pPr>
    </w:p>
    <w:p w:rsidR="00AE0649" w:rsidRDefault="00AE0649" w:rsidP="007455FA">
      <w:pPr>
        <w:spacing w:after="0" w:line="480" w:lineRule="auto"/>
        <w:rPr>
          <w:rFonts w:ascii="Times New Roman" w:hAnsi="Times New Roman" w:cs="Times New Roman"/>
          <w:sz w:val="24"/>
          <w:lang w:val="en-US"/>
        </w:rPr>
      </w:pPr>
    </w:p>
    <w:p w:rsidR="00AE0649" w:rsidRDefault="00AE0649" w:rsidP="007455FA">
      <w:pPr>
        <w:spacing w:after="0" w:line="480" w:lineRule="auto"/>
        <w:rPr>
          <w:rFonts w:ascii="Times New Roman" w:hAnsi="Times New Roman" w:cs="Times New Roman"/>
          <w:sz w:val="24"/>
          <w:lang w:val="en-US"/>
        </w:rPr>
      </w:pPr>
    </w:p>
    <w:p w:rsidR="00AE0649" w:rsidRDefault="00AE0649" w:rsidP="007455FA">
      <w:pPr>
        <w:spacing w:after="0" w:line="480" w:lineRule="auto"/>
        <w:rPr>
          <w:rFonts w:ascii="Times New Roman" w:hAnsi="Times New Roman" w:cs="Times New Roman"/>
          <w:sz w:val="24"/>
          <w:lang w:val="en-US"/>
        </w:rPr>
      </w:pPr>
    </w:p>
    <w:p w:rsidR="00AE0649" w:rsidRDefault="00AE0649" w:rsidP="007455FA">
      <w:pPr>
        <w:spacing w:after="0" w:line="480" w:lineRule="auto"/>
        <w:rPr>
          <w:rFonts w:ascii="Times New Roman" w:hAnsi="Times New Roman" w:cs="Times New Roman"/>
          <w:sz w:val="24"/>
          <w:lang w:val="en-US"/>
        </w:rPr>
      </w:pPr>
    </w:p>
    <w:p w:rsidR="00AE0649" w:rsidRDefault="00AE0649" w:rsidP="007455FA">
      <w:pPr>
        <w:spacing w:after="0" w:line="480" w:lineRule="auto"/>
        <w:rPr>
          <w:rFonts w:ascii="Times New Roman" w:hAnsi="Times New Roman" w:cs="Times New Roman"/>
          <w:sz w:val="24"/>
          <w:lang w:val="en-US"/>
        </w:rPr>
      </w:pPr>
    </w:p>
    <w:p w:rsidR="00AE0649" w:rsidRDefault="00AE0649" w:rsidP="007455FA">
      <w:pPr>
        <w:spacing w:after="0" w:line="480" w:lineRule="auto"/>
        <w:rPr>
          <w:rFonts w:ascii="Times New Roman" w:hAnsi="Times New Roman" w:cs="Times New Roman"/>
          <w:sz w:val="24"/>
          <w:lang w:val="en-US"/>
        </w:rPr>
      </w:pPr>
    </w:p>
    <w:p w:rsidR="00AE0649" w:rsidRDefault="00AE0649" w:rsidP="007455FA">
      <w:pPr>
        <w:spacing w:after="0" w:line="480" w:lineRule="auto"/>
        <w:rPr>
          <w:rFonts w:ascii="Times New Roman" w:hAnsi="Times New Roman" w:cs="Times New Roman"/>
          <w:sz w:val="24"/>
          <w:lang w:val="en-US"/>
        </w:rPr>
      </w:pPr>
    </w:p>
    <w:p w:rsidR="00AE0649" w:rsidRDefault="00AE0649" w:rsidP="007455FA">
      <w:pPr>
        <w:spacing w:after="0" w:line="480" w:lineRule="auto"/>
        <w:rPr>
          <w:rFonts w:ascii="Times New Roman" w:hAnsi="Times New Roman" w:cs="Times New Roman"/>
          <w:sz w:val="24"/>
          <w:lang w:val="en-US"/>
        </w:rPr>
      </w:pPr>
    </w:p>
    <w:p w:rsidR="00AE0649" w:rsidRDefault="00AE0649" w:rsidP="007455FA">
      <w:pPr>
        <w:spacing w:after="0" w:line="480" w:lineRule="auto"/>
        <w:rPr>
          <w:rFonts w:ascii="Times New Roman" w:hAnsi="Times New Roman" w:cs="Times New Roman"/>
          <w:sz w:val="24"/>
          <w:lang w:val="en-US"/>
        </w:rPr>
      </w:pPr>
    </w:p>
    <w:p w:rsidR="00AE0649" w:rsidRDefault="00AE0649" w:rsidP="007455FA">
      <w:pPr>
        <w:spacing w:after="0" w:line="480" w:lineRule="auto"/>
        <w:rPr>
          <w:rFonts w:ascii="Times New Roman" w:hAnsi="Times New Roman" w:cs="Times New Roman"/>
          <w:sz w:val="24"/>
          <w:lang w:val="en-US"/>
        </w:rPr>
      </w:pPr>
    </w:p>
    <w:p w:rsidR="00AE0649" w:rsidRDefault="00AE0649" w:rsidP="007455FA">
      <w:pPr>
        <w:spacing w:after="0" w:line="480" w:lineRule="auto"/>
        <w:rPr>
          <w:rFonts w:ascii="Times New Roman" w:hAnsi="Times New Roman" w:cs="Times New Roman"/>
          <w:sz w:val="24"/>
          <w:lang w:val="en-US"/>
        </w:rPr>
      </w:pPr>
    </w:p>
    <w:p w:rsidR="00AE0649" w:rsidRDefault="00AE0649" w:rsidP="007455FA">
      <w:pPr>
        <w:spacing w:after="0" w:line="480" w:lineRule="auto"/>
        <w:rPr>
          <w:rFonts w:ascii="Times New Roman" w:hAnsi="Times New Roman" w:cs="Times New Roman"/>
          <w:sz w:val="24"/>
          <w:lang w:val="en-US"/>
        </w:rPr>
      </w:pPr>
    </w:p>
    <w:p w:rsidR="00AE0649" w:rsidRDefault="00AE0649" w:rsidP="007455FA">
      <w:pPr>
        <w:spacing w:after="0" w:line="480" w:lineRule="auto"/>
        <w:rPr>
          <w:rFonts w:ascii="Times New Roman" w:hAnsi="Times New Roman" w:cs="Times New Roman"/>
          <w:sz w:val="24"/>
          <w:lang w:val="en-US"/>
        </w:rPr>
      </w:pPr>
    </w:p>
    <w:p w:rsidR="00AE0649" w:rsidRDefault="00AE0649" w:rsidP="007455FA">
      <w:pPr>
        <w:spacing w:after="0" w:line="480" w:lineRule="auto"/>
        <w:rPr>
          <w:rFonts w:ascii="Times New Roman" w:hAnsi="Times New Roman" w:cs="Times New Roman"/>
          <w:sz w:val="24"/>
          <w:lang w:val="en-US"/>
        </w:rPr>
      </w:pPr>
    </w:p>
    <w:p w:rsidR="00AE0649" w:rsidRDefault="00AE0649" w:rsidP="007455FA">
      <w:pPr>
        <w:spacing w:after="0" w:line="480" w:lineRule="auto"/>
        <w:rPr>
          <w:rFonts w:ascii="Times New Roman" w:hAnsi="Times New Roman" w:cs="Times New Roman"/>
          <w:sz w:val="24"/>
          <w:lang w:val="en-US"/>
        </w:rPr>
      </w:pPr>
    </w:p>
    <w:p w:rsidR="00AE0649" w:rsidRDefault="00AE0649" w:rsidP="007455FA">
      <w:pPr>
        <w:spacing w:after="0" w:line="480" w:lineRule="auto"/>
        <w:rPr>
          <w:rFonts w:ascii="Times New Roman" w:hAnsi="Times New Roman" w:cs="Times New Roman"/>
          <w:sz w:val="24"/>
          <w:lang w:val="en-US"/>
        </w:rPr>
      </w:pPr>
    </w:p>
    <w:p w:rsidR="00AE0649" w:rsidRDefault="00AE0649" w:rsidP="007455FA">
      <w:pPr>
        <w:spacing w:after="0" w:line="480" w:lineRule="auto"/>
        <w:rPr>
          <w:rFonts w:ascii="Times New Roman" w:hAnsi="Times New Roman" w:cs="Times New Roman"/>
          <w:sz w:val="24"/>
          <w:lang w:val="en-US"/>
        </w:rPr>
      </w:pPr>
    </w:p>
    <w:p w:rsidR="00AE0649" w:rsidRDefault="00AE0649" w:rsidP="007455FA">
      <w:pPr>
        <w:spacing w:after="0" w:line="480" w:lineRule="auto"/>
        <w:rPr>
          <w:rFonts w:ascii="Times New Roman" w:hAnsi="Times New Roman" w:cs="Times New Roman"/>
          <w:sz w:val="24"/>
          <w:lang w:val="en-US"/>
        </w:rPr>
      </w:pPr>
    </w:p>
    <w:p w:rsidR="00AE0649" w:rsidRDefault="00AE0649" w:rsidP="007455FA">
      <w:pPr>
        <w:spacing w:after="0" w:line="480" w:lineRule="auto"/>
        <w:rPr>
          <w:rFonts w:ascii="Times New Roman" w:hAnsi="Times New Roman" w:cs="Times New Roman"/>
          <w:sz w:val="24"/>
          <w:lang w:val="en-US"/>
        </w:rPr>
      </w:pPr>
    </w:p>
    <w:p w:rsidR="00AE0649" w:rsidRDefault="00AE0649" w:rsidP="007455FA">
      <w:pPr>
        <w:spacing w:after="0" w:line="480" w:lineRule="auto"/>
        <w:rPr>
          <w:rFonts w:ascii="Times New Roman" w:hAnsi="Times New Roman" w:cs="Times New Roman"/>
          <w:sz w:val="24"/>
          <w:lang w:val="en-US"/>
        </w:rPr>
      </w:pPr>
    </w:p>
    <w:p w:rsidR="00AE0649" w:rsidRDefault="00AE0649" w:rsidP="007455FA">
      <w:pPr>
        <w:spacing w:after="0" w:line="480" w:lineRule="auto"/>
        <w:rPr>
          <w:rFonts w:ascii="Times New Roman" w:hAnsi="Times New Roman" w:cs="Times New Roman"/>
          <w:sz w:val="24"/>
          <w:lang w:val="en-US"/>
        </w:rPr>
      </w:pPr>
    </w:p>
    <w:p w:rsidR="00AE0649" w:rsidRDefault="00AE0649" w:rsidP="007455FA">
      <w:pPr>
        <w:spacing w:after="0" w:line="480" w:lineRule="auto"/>
        <w:rPr>
          <w:rFonts w:ascii="Times New Roman" w:hAnsi="Times New Roman" w:cs="Times New Roman"/>
          <w:sz w:val="24"/>
          <w:lang w:val="en-US"/>
        </w:rPr>
      </w:pPr>
    </w:p>
    <w:p w:rsidR="00AE0649" w:rsidRDefault="00AE0649" w:rsidP="007455FA">
      <w:pPr>
        <w:spacing w:after="0" w:line="480" w:lineRule="auto"/>
        <w:rPr>
          <w:rFonts w:ascii="Times New Roman" w:hAnsi="Times New Roman" w:cs="Times New Roman"/>
          <w:sz w:val="24"/>
          <w:lang w:val="en-US"/>
        </w:rPr>
      </w:pPr>
    </w:p>
    <w:p w:rsidR="00AE0649" w:rsidRPr="00AE0649" w:rsidRDefault="00AE0649" w:rsidP="007455FA">
      <w:pPr>
        <w:spacing w:after="0" w:line="480" w:lineRule="auto"/>
        <w:rPr>
          <w:rFonts w:ascii="Times New Roman" w:hAnsi="Times New Roman" w:cs="Times New Roman"/>
          <w:sz w:val="24"/>
          <w:lang w:val="en-US"/>
        </w:rPr>
      </w:pPr>
    </w:p>
    <w:sectPr w:rsidR="00AE0649" w:rsidRPr="00AE0649" w:rsidSect="00AE064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1310" w:rsidRDefault="007E1310" w:rsidP="00AE0649">
      <w:pPr>
        <w:spacing w:after="0" w:line="240" w:lineRule="auto"/>
      </w:pPr>
      <w:r>
        <w:separator/>
      </w:r>
    </w:p>
  </w:endnote>
  <w:endnote w:type="continuationSeparator" w:id="0">
    <w:p w:rsidR="007E1310" w:rsidRDefault="007E1310" w:rsidP="00AE0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1310" w:rsidRDefault="007E1310" w:rsidP="00AE0649">
      <w:pPr>
        <w:spacing w:after="0" w:line="240" w:lineRule="auto"/>
      </w:pPr>
      <w:r>
        <w:separator/>
      </w:r>
    </w:p>
  </w:footnote>
  <w:footnote w:type="continuationSeparator" w:id="0">
    <w:p w:rsidR="007E1310" w:rsidRDefault="007E1310" w:rsidP="00AE06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9563443"/>
      <w:docPartObj>
        <w:docPartGallery w:val="Page Numbers (Top of Page)"/>
        <w:docPartUnique/>
      </w:docPartObj>
    </w:sdtPr>
    <w:sdtEndPr>
      <w:rPr>
        <w:rFonts w:ascii="Times New Roman" w:hAnsi="Times New Roman" w:cs="Times New Roman"/>
        <w:noProof/>
        <w:sz w:val="24"/>
      </w:rPr>
    </w:sdtEndPr>
    <w:sdtContent>
      <w:p w:rsidR="00AE0649" w:rsidRPr="00AE0649" w:rsidRDefault="00AE0649">
        <w:pPr>
          <w:pStyle w:val="Header"/>
          <w:rPr>
            <w:rFonts w:ascii="Times New Roman" w:hAnsi="Times New Roman" w:cs="Times New Roman"/>
            <w:sz w:val="24"/>
          </w:rPr>
        </w:pPr>
        <w:r w:rsidRPr="00AE0649">
          <w:rPr>
            <w:rFonts w:ascii="Times New Roman" w:hAnsi="Times New Roman" w:cs="Times New Roman"/>
            <w:sz w:val="24"/>
            <w:szCs w:val="24"/>
            <w:lang w:val="en-US"/>
          </w:rPr>
          <w:t>ACCOUNTING ETHICS AND PROFESSIONAL JUDGMENT.</w:t>
        </w:r>
        <w:r>
          <w:rPr>
            <w:rFonts w:ascii="Times New Roman" w:hAnsi="Times New Roman" w:cs="Times New Roman"/>
            <w:sz w:val="24"/>
            <w:szCs w:val="24"/>
            <w:lang w:val="en-US"/>
          </w:rPr>
          <w:tab/>
        </w:r>
        <w:r w:rsidRPr="00AE0649">
          <w:rPr>
            <w:rFonts w:ascii="Times New Roman" w:hAnsi="Times New Roman" w:cs="Times New Roman"/>
            <w:sz w:val="24"/>
          </w:rPr>
          <w:fldChar w:fldCharType="begin"/>
        </w:r>
        <w:r w:rsidRPr="00AE0649">
          <w:rPr>
            <w:rFonts w:ascii="Times New Roman" w:hAnsi="Times New Roman" w:cs="Times New Roman"/>
            <w:sz w:val="24"/>
          </w:rPr>
          <w:instrText xml:space="preserve"> PAGE   \* MERGEFORMAT </w:instrText>
        </w:r>
        <w:r w:rsidRPr="00AE0649">
          <w:rPr>
            <w:rFonts w:ascii="Times New Roman" w:hAnsi="Times New Roman" w:cs="Times New Roman"/>
            <w:sz w:val="24"/>
          </w:rPr>
          <w:fldChar w:fldCharType="separate"/>
        </w:r>
        <w:r w:rsidR="00A7672A">
          <w:rPr>
            <w:rFonts w:ascii="Times New Roman" w:hAnsi="Times New Roman" w:cs="Times New Roman"/>
            <w:noProof/>
            <w:sz w:val="24"/>
          </w:rPr>
          <w:t>5</w:t>
        </w:r>
        <w:r w:rsidRPr="00AE0649">
          <w:rPr>
            <w:rFonts w:ascii="Times New Roman" w:hAnsi="Times New Roman" w:cs="Times New Roman"/>
            <w:noProof/>
            <w:sz w:val="24"/>
          </w:rPr>
          <w:fldChar w:fldCharType="end"/>
        </w:r>
      </w:p>
    </w:sdtContent>
  </w:sdt>
  <w:p w:rsidR="00AE0649" w:rsidRDefault="00AE06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0649" w:rsidRPr="00AE0649" w:rsidRDefault="00AE0649" w:rsidP="00AE0649">
    <w:pPr>
      <w:rPr>
        <w:rFonts w:ascii="Times New Roman" w:hAnsi="Times New Roman" w:cs="Times New Roman"/>
        <w:sz w:val="24"/>
        <w:szCs w:val="24"/>
        <w:lang w:val="en-US"/>
      </w:rPr>
    </w:pPr>
    <w:r w:rsidRPr="00AE0649">
      <w:rPr>
        <w:rFonts w:ascii="Times New Roman" w:hAnsi="Times New Roman" w:cs="Times New Roman"/>
        <w:sz w:val="24"/>
        <w:szCs w:val="24"/>
      </w:rPr>
      <w:t xml:space="preserve">Running head: </w:t>
    </w:r>
    <w:r w:rsidRPr="00AE0649">
      <w:rPr>
        <w:rFonts w:ascii="Times New Roman" w:hAnsi="Times New Roman" w:cs="Times New Roman"/>
        <w:sz w:val="24"/>
        <w:szCs w:val="24"/>
        <w:lang w:val="en-US"/>
      </w:rPr>
      <w:t>ACCOUNTING ETHICS AND PROFESSIONAL JUDGMENT.</w:t>
    </w:r>
    <w:sdt>
      <w:sdtPr>
        <w:rPr>
          <w:rFonts w:ascii="Times New Roman" w:hAnsi="Times New Roman" w:cs="Times New Roman"/>
          <w:sz w:val="24"/>
          <w:szCs w:val="24"/>
        </w:rPr>
        <w:id w:val="2000916107"/>
        <w:docPartObj>
          <w:docPartGallery w:val="Page Numbers (Top of Page)"/>
          <w:docPartUnique/>
        </w:docPartObj>
      </w:sdtPr>
      <w:sdtEndPr>
        <w:rPr>
          <w:noProof/>
        </w:rPr>
      </w:sdtEndPr>
      <w:sdtContent>
        <w:r w:rsidRPr="00AE0649">
          <w:rPr>
            <w:rFonts w:ascii="Times New Roman" w:hAnsi="Times New Roman" w:cs="Times New Roman"/>
            <w:sz w:val="24"/>
            <w:szCs w:val="24"/>
          </w:rPr>
          <w:fldChar w:fldCharType="begin"/>
        </w:r>
        <w:r w:rsidRPr="00AE0649">
          <w:rPr>
            <w:rFonts w:ascii="Times New Roman" w:hAnsi="Times New Roman" w:cs="Times New Roman"/>
            <w:sz w:val="24"/>
            <w:szCs w:val="24"/>
          </w:rPr>
          <w:instrText xml:space="preserve"> PAGE   \* MERGEFORMAT </w:instrText>
        </w:r>
        <w:r w:rsidRPr="00AE0649">
          <w:rPr>
            <w:rFonts w:ascii="Times New Roman" w:hAnsi="Times New Roman" w:cs="Times New Roman"/>
            <w:sz w:val="24"/>
            <w:szCs w:val="24"/>
          </w:rPr>
          <w:fldChar w:fldCharType="separate"/>
        </w:r>
        <w:r w:rsidR="00A7672A">
          <w:rPr>
            <w:rFonts w:ascii="Times New Roman" w:hAnsi="Times New Roman" w:cs="Times New Roman"/>
            <w:noProof/>
            <w:sz w:val="24"/>
            <w:szCs w:val="24"/>
          </w:rPr>
          <w:t>1</w:t>
        </w:r>
        <w:r w:rsidRPr="00AE0649">
          <w:rPr>
            <w:rFonts w:ascii="Times New Roman" w:hAnsi="Times New Roman" w:cs="Times New Roman"/>
            <w:noProof/>
            <w:sz w:val="24"/>
            <w:szCs w:val="24"/>
          </w:rPr>
          <w:fldChar w:fldCharType="end"/>
        </w:r>
      </w:sdtContent>
    </w:sdt>
  </w:p>
  <w:p w:rsidR="00AE0649" w:rsidRDefault="00AE06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649"/>
    <w:rsid w:val="00067264"/>
    <w:rsid w:val="001377D7"/>
    <w:rsid w:val="00184F46"/>
    <w:rsid w:val="0022378C"/>
    <w:rsid w:val="002D5A02"/>
    <w:rsid w:val="00455611"/>
    <w:rsid w:val="00620244"/>
    <w:rsid w:val="006430D9"/>
    <w:rsid w:val="006F7FF0"/>
    <w:rsid w:val="007455FA"/>
    <w:rsid w:val="007E1310"/>
    <w:rsid w:val="00882834"/>
    <w:rsid w:val="00A4694E"/>
    <w:rsid w:val="00A7672A"/>
    <w:rsid w:val="00AE0649"/>
    <w:rsid w:val="00AF2753"/>
    <w:rsid w:val="00DD2601"/>
    <w:rsid w:val="00E13E13"/>
    <w:rsid w:val="00E674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FD769"/>
  <w15:chartTrackingRefBased/>
  <w15:docId w15:val="{E4E12671-3201-4963-A696-72D7AE6B8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06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0649"/>
    <w:rPr>
      <w:lang w:val="en-GB"/>
    </w:rPr>
  </w:style>
  <w:style w:type="paragraph" w:styleId="Footer">
    <w:name w:val="footer"/>
    <w:basedOn w:val="Normal"/>
    <w:link w:val="FooterChar"/>
    <w:uiPriority w:val="99"/>
    <w:unhideWhenUsed/>
    <w:rsid w:val="00AE06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0649"/>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5</Pages>
  <Words>379</Words>
  <Characters>2165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12</cp:revision>
  <dcterms:created xsi:type="dcterms:W3CDTF">2020-09-24T01:41:00Z</dcterms:created>
  <dcterms:modified xsi:type="dcterms:W3CDTF">2020-09-24T02:14:00Z</dcterms:modified>
</cp:coreProperties>
</file>